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57" w14:textId="77777777" w:rsidR="00C63CFE" w:rsidRDefault="00C63CFE" w:rsidP="00C63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63CFE">
        <w:rPr>
          <w:rFonts w:ascii="Times New Roman" w:hAnsi="Times New Roman" w:cs="Times New Roman"/>
          <w:b/>
          <w:sz w:val="36"/>
          <w:szCs w:val="36"/>
          <w:lang w:val="en-US"/>
        </w:rPr>
        <w:t>Astral Drive Elementary School</w:t>
      </w:r>
    </w:p>
    <w:p w14:paraId="711E4000" w14:textId="77777777" w:rsidR="00C63CFE" w:rsidRPr="00164949" w:rsidRDefault="00C63CFE" w:rsidP="00C63CFE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308A3C62" w14:textId="77777777" w:rsidR="00C63CFE" w:rsidRPr="009B3E34" w:rsidRDefault="00C63CFE" w:rsidP="00C63C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B3E34">
        <w:rPr>
          <w:rFonts w:ascii="Times New Roman" w:hAnsi="Times New Roman" w:cs="Times New Roman"/>
          <w:sz w:val="32"/>
          <w:szCs w:val="32"/>
          <w:lang w:val="en-US"/>
        </w:rPr>
        <w:t>SAC Meeting Minutes</w:t>
      </w:r>
    </w:p>
    <w:p w14:paraId="423B4329" w14:textId="77777777" w:rsidR="00C63CFE" w:rsidRPr="00C51208" w:rsidRDefault="00C63CFE" w:rsidP="00C63CFE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768C4146" w14:textId="724AEAA8" w:rsidR="00C63CFE" w:rsidRPr="009B3E34" w:rsidRDefault="00C87EAD" w:rsidP="00C63C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Oct. 4, 2022</w:t>
      </w:r>
    </w:p>
    <w:p w14:paraId="7DB12245" w14:textId="77777777" w:rsidR="00C63CFE" w:rsidRDefault="00C63CFE" w:rsidP="00C63CF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DA50365" w14:textId="77777777" w:rsidR="00C87EAD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>
        <w:rPr>
          <w:rFonts w:ascii="Times New Roman" w:hAnsi="Times New Roman" w:cs="Times New Roman"/>
          <w:sz w:val="28"/>
          <w:szCs w:val="28"/>
          <w:lang w:val="en-US"/>
        </w:rPr>
        <w:t>Ken MacDonald, Tanya MacNeil, Mark Smith</w:t>
      </w:r>
      <w:r w:rsidR="00C87E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Gail Stevens</w:t>
      </w:r>
      <w:r w:rsidR="00C87E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0F7CBD69" w14:textId="330B199E" w:rsidR="00C63CFE" w:rsidRDefault="00C87EA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Karen McNamara and Jennifer Moriarty</w:t>
      </w:r>
    </w:p>
    <w:p w14:paraId="3F7B20DD" w14:textId="77777777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A88F34" w14:textId="7D8F0311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Regrets: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Justin Sheppard</w:t>
      </w:r>
    </w:p>
    <w:p w14:paraId="6A8AC4AF" w14:textId="77777777" w:rsidR="00C63CFE" w:rsidRPr="00164949" w:rsidRDefault="00C63CFE" w:rsidP="00C63CFE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14:paraId="68A86515" w14:textId="7275AF4A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Principal’s Report: </w:t>
      </w:r>
      <w:r>
        <w:rPr>
          <w:rFonts w:ascii="Times New Roman" w:hAnsi="Times New Roman" w:cs="Times New Roman"/>
          <w:sz w:val="28"/>
          <w:szCs w:val="28"/>
          <w:lang w:val="en-US"/>
        </w:rPr>
        <w:t>Mr. MacDonald read through his report.</w:t>
      </w:r>
    </w:p>
    <w:p w14:paraId="27D29D80" w14:textId="55F0F577" w:rsidR="00C87EAD" w:rsidRDefault="00C87EA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805B864" w14:textId="4D99F261" w:rsidR="00C87EAD" w:rsidRDefault="00C87EA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7EAD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 Numbers: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490 students are currently enrolled with students registered from pre-primary to grade 6. There are 22 homeroom classrooms.</w:t>
      </w:r>
    </w:p>
    <w:p w14:paraId="25F44117" w14:textId="2671DEA2" w:rsidR="00C87EAD" w:rsidRDefault="00C87EA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976A711" w14:textId="1FC8FA89" w:rsidR="00C87EAD" w:rsidRPr="00C87EAD" w:rsidRDefault="00C87EA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7EAD">
        <w:rPr>
          <w:rFonts w:ascii="Times New Roman" w:hAnsi="Times New Roman" w:cs="Times New Roman"/>
          <w:b/>
          <w:bCs/>
          <w:sz w:val="28"/>
          <w:szCs w:val="28"/>
          <w:lang w:val="en-US"/>
        </w:rPr>
        <w:t>New 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Due to our high enrolment numbers we received an additional homeroom teacher. Many English classes were reconfigured with approximately 65 students being affected. The new teacher’s name is Holly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McLellan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she will be teaching grade 1.</w:t>
      </w:r>
    </w:p>
    <w:p w14:paraId="1F3ACBF8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AFADCE" w14:textId="49D2E894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Mi’kmaq History Month: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Each day there is a Mi’kmaq word and fact of the day announced and then posted on the bulletin board. Teachers have incorporated lessons, read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alouds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 into their teaching.</w:t>
      </w:r>
    </w:p>
    <w:p w14:paraId="47AB80F7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7F685D" w14:textId="0F34C61D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School Events: </w:t>
      </w:r>
      <w:r>
        <w:rPr>
          <w:rFonts w:ascii="Times New Roman" w:hAnsi="Times New Roman" w:cs="Times New Roman"/>
          <w:sz w:val="28"/>
          <w:szCs w:val="28"/>
          <w:lang w:val="en-US"/>
        </w:rPr>
        <w:t>School events such as Halloween Howl, Remembrance Day Ceremony etc</w:t>
      </w:r>
      <w:r w:rsidR="00C66023">
        <w:rPr>
          <w:rFonts w:ascii="Times New Roman" w:hAnsi="Times New Roman" w:cs="Times New Roman"/>
          <w:sz w:val="28"/>
          <w:szCs w:val="28"/>
          <w:lang w:val="en-US"/>
        </w:rPr>
        <w:t xml:space="preserve">. will happen this year </w:t>
      </w:r>
      <w:r w:rsidR="001B73B8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C66023">
        <w:rPr>
          <w:rFonts w:ascii="Times New Roman" w:hAnsi="Times New Roman" w:cs="Times New Roman"/>
          <w:sz w:val="28"/>
          <w:szCs w:val="28"/>
          <w:lang w:val="en-US"/>
        </w:rPr>
        <w:t xml:space="preserve"> volunteers have their Criminal Records check completed and their Child Abuse Registry done.</w:t>
      </w:r>
      <w:r w:rsidR="001B73B8">
        <w:rPr>
          <w:rFonts w:ascii="Times New Roman" w:hAnsi="Times New Roman" w:cs="Times New Roman"/>
          <w:sz w:val="28"/>
          <w:szCs w:val="28"/>
          <w:lang w:val="en-US"/>
        </w:rPr>
        <w:t xml:space="preserve"> We will also have math coaches, literacy coaches, guest speakers etc. coming to visit us.</w:t>
      </w:r>
    </w:p>
    <w:p w14:paraId="47D36916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142D50" w14:textId="11B7BFB5" w:rsidR="0018784A" w:rsidRPr="00C66023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P-2 Literacy Focus: </w:t>
      </w:r>
      <w:r w:rsidR="001B73B8" w:rsidRPr="001B73B8">
        <w:rPr>
          <w:rFonts w:ascii="Times New Roman" w:hAnsi="Times New Roman" w:cs="Times New Roman"/>
          <w:bCs/>
          <w:sz w:val="28"/>
          <w:szCs w:val="28"/>
          <w:lang w:val="en-US"/>
        </w:rPr>
        <w:t>We will continue with the goal that</w:t>
      </w:r>
      <w:r w:rsidR="001B7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 students in grades P to 2 will be reading at benchmark by the end of grade 2. P to 2 classroom teachers, resource teachers, LC teachers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school 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>counselor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been working hard to teach, support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monitor 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 xml:space="preserve">students. Data is being collected monthly to help track those that need more support. Reading Recovery and APL teachers also see students in these grade levels are another source of intervention. </w:t>
      </w:r>
    </w:p>
    <w:p w14:paraId="2521CD24" w14:textId="77777777" w:rsidR="00164949" w:rsidRPr="000D1A90" w:rsidRDefault="00164949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CC7A6D6" w14:textId="68C608A2" w:rsidR="00164949" w:rsidRPr="00164949" w:rsidRDefault="00164949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SAC Funding: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EAD">
        <w:rPr>
          <w:rFonts w:ascii="Times New Roman" w:hAnsi="Times New Roman" w:cs="Times New Roman"/>
          <w:sz w:val="28"/>
          <w:szCs w:val="28"/>
          <w:lang w:val="en-US"/>
        </w:rPr>
        <w:t xml:space="preserve">Money may be allocated to purchase Grade 3 levelled books for French Immersion because this is the year when English instruction is introduced. A Chromebook cart for one of the portables will also be purchased. This will ensure that Chromebooks are consistently </w:t>
      </w:r>
      <w:r w:rsidR="001B73B8">
        <w:rPr>
          <w:rFonts w:ascii="Times New Roman" w:hAnsi="Times New Roman" w:cs="Times New Roman"/>
          <w:sz w:val="28"/>
          <w:szCs w:val="28"/>
          <w:lang w:val="en-US"/>
        </w:rPr>
        <w:t>charged,</w:t>
      </w:r>
      <w:r w:rsidR="00C87EAD">
        <w:rPr>
          <w:rFonts w:ascii="Times New Roman" w:hAnsi="Times New Roman" w:cs="Times New Roman"/>
          <w:sz w:val="28"/>
          <w:szCs w:val="28"/>
          <w:lang w:val="en-US"/>
        </w:rPr>
        <w:t xml:space="preserve"> and students</w:t>
      </w:r>
      <w:r w:rsidR="00C66023">
        <w:rPr>
          <w:rFonts w:ascii="Times New Roman" w:hAnsi="Times New Roman" w:cs="Times New Roman"/>
          <w:sz w:val="28"/>
          <w:szCs w:val="28"/>
          <w:lang w:val="en-US"/>
        </w:rPr>
        <w:t xml:space="preserve"> do not have to take the Chromebooks home.</w:t>
      </w:r>
    </w:p>
    <w:p w14:paraId="32582188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0B2450" w14:textId="77777777" w:rsidR="000D1A90" w:rsidRPr="000D1A90" w:rsidRDefault="000D1A90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1A90" w:rsidRPr="000D1A90" w:rsidSect="00164949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FE"/>
    <w:rsid w:val="000D1A90"/>
    <w:rsid w:val="00164949"/>
    <w:rsid w:val="0018784A"/>
    <w:rsid w:val="001B73B8"/>
    <w:rsid w:val="00347321"/>
    <w:rsid w:val="009B3E34"/>
    <w:rsid w:val="00C51208"/>
    <w:rsid w:val="00C63CFE"/>
    <w:rsid w:val="00C66023"/>
    <w:rsid w:val="00C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326D"/>
  <w15:chartTrackingRefBased/>
  <w15:docId w15:val="{D3B5A237-33D2-49C2-9461-47B40BD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MacNeil, Tanya</cp:lastModifiedBy>
  <cp:revision>2</cp:revision>
  <cp:lastPrinted>2021-11-19T18:04:00Z</cp:lastPrinted>
  <dcterms:created xsi:type="dcterms:W3CDTF">2022-10-14T18:19:00Z</dcterms:created>
  <dcterms:modified xsi:type="dcterms:W3CDTF">2022-10-14T18:19:00Z</dcterms:modified>
</cp:coreProperties>
</file>